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47" w:rsidRDefault="003F4547">
      <w:pPr>
        <w:pStyle w:val="ConsPlusNormal"/>
        <w:outlineLvl w:val="0"/>
      </w:pPr>
      <w:r>
        <w:t>Зарегистрировано в Минюсте России 23 декабря 2020 г. N 61737</w:t>
      </w:r>
    </w:p>
    <w:p w:rsidR="003F4547" w:rsidRDefault="003F45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3F4547" w:rsidRDefault="003F4547">
      <w:pPr>
        <w:pStyle w:val="ConsPlusTitle"/>
        <w:jc w:val="center"/>
      </w:pPr>
      <w:r>
        <w:t>И АТОМНОМУ НАДЗОРУ</w:t>
      </w:r>
    </w:p>
    <w:p w:rsidR="003F4547" w:rsidRDefault="003F4547">
      <w:pPr>
        <w:pStyle w:val="ConsPlusTitle"/>
        <w:jc w:val="center"/>
      </w:pPr>
    </w:p>
    <w:p w:rsidR="003F4547" w:rsidRDefault="003F4547">
      <w:pPr>
        <w:pStyle w:val="ConsPlusTitle"/>
        <w:jc w:val="center"/>
      </w:pPr>
      <w:r>
        <w:t>ПРИКАЗ</w:t>
      </w:r>
    </w:p>
    <w:p w:rsidR="003F4547" w:rsidRDefault="003F4547">
      <w:pPr>
        <w:pStyle w:val="ConsPlusTitle"/>
        <w:jc w:val="center"/>
      </w:pPr>
      <w:r>
        <w:t>от 26 ноября 2020 г. N 460</w:t>
      </w:r>
    </w:p>
    <w:p w:rsidR="003F4547" w:rsidRDefault="003F4547">
      <w:pPr>
        <w:pStyle w:val="ConsPlusTitle"/>
        <w:jc w:val="center"/>
      </w:pPr>
    </w:p>
    <w:p w:rsidR="003F4547" w:rsidRDefault="003F4547">
      <w:pPr>
        <w:pStyle w:val="ConsPlusTitle"/>
        <w:jc w:val="center"/>
      </w:pPr>
      <w:r>
        <w:t>ОБ УТВЕРЖДЕНИИ ПЕРЕЧНЯ</w:t>
      </w:r>
    </w:p>
    <w:p w:rsidR="003F4547" w:rsidRDefault="003F4547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3F4547" w:rsidRDefault="003F4547">
      <w:pPr>
        <w:pStyle w:val="ConsPlusTitle"/>
        <w:jc w:val="center"/>
      </w:pPr>
      <w:r>
        <w:t xml:space="preserve">ЦЕНТРАЛЬНОГО АППАРАТА И ТЕРРИТОРИАЛЬНЫХ ОРГАНОВ </w:t>
      </w:r>
      <w:proofErr w:type="gramStart"/>
      <w:r>
        <w:t>ФЕДЕРАЛЬНОЙ</w:t>
      </w:r>
      <w:proofErr w:type="gramEnd"/>
    </w:p>
    <w:p w:rsidR="003F4547" w:rsidRDefault="003F4547">
      <w:pPr>
        <w:pStyle w:val="ConsPlusTitle"/>
        <w:jc w:val="center"/>
      </w:pPr>
      <w:r>
        <w:t xml:space="preserve">СЛУЖБЫ ПО </w:t>
      </w:r>
      <w:proofErr w:type="gramStart"/>
      <w:r>
        <w:t>ЭКОЛОГИЧЕСКОМУ</w:t>
      </w:r>
      <w:proofErr w:type="gramEnd"/>
      <w:r>
        <w:t>, ТЕХНОЛОГИЧЕСКОМУ И АТОМНОМУ</w:t>
      </w:r>
    </w:p>
    <w:p w:rsidR="003F4547" w:rsidRDefault="003F4547">
      <w:pPr>
        <w:pStyle w:val="ConsPlusTitle"/>
        <w:jc w:val="center"/>
      </w:pPr>
      <w:bookmarkStart w:id="0" w:name="_GoBack"/>
      <w:bookmarkEnd w:id="0"/>
      <w:r>
        <w:t xml:space="preserve">НАДЗОРУ, ПРИ ЗАМЕЩЕНИИ </w:t>
      </w:r>
      <w:proofErr w:type="gramStart"/>
      <w:r>
        <w:t>КОТОРЫХ</w:t>
      </w:r>
      <w:proofErr w:type="gramEnd"/>
      <w:r>
        <w:t xml:space="preserve"> ФЕДЕРАЛЬНЫЕ ГОСУДАРСТВЕННЫЕ</w:t>
      </w:r>
    </w:p>
    <w:p w:rsidR="003F4547" w:rsidRDefault="003F4547">
      <w:pPr>
        <w:pStyle w:val="ConsPlusTitle"/>
        <w:jc w:val="center"/>
      </w:pPr>
      <w:r>
        <w:t>ГРАЖДАНСКИЕ СЛУЖАЩИЕ ОБЯЗАНЫ ПРЕДСТАВЛЯТЬ СВЕДЕНИЯ</w:t>
      </w:r>
    </w:p>
    <w:p w:rsidR="003F4547" w:rsidRDefault="003F4547">
      <w:pPr>
        <w:pStyle w:val="ConsPlusTitle"/>
        <w:jc w:val="center"/>
      </w:pPr>
      <w:r>
        <w:t>О СВОИХ ДОХОДАХ, ОБ ИМУЩЕСТВЕ И ОБЯЗАТЕЛЬСТВАХ</w:t>
      </w:r>
    </w:p>
    <w:p w:rsidR="003F4547" w:rsidRDefault="003F4547">
      <w:pPr>
        <w:pStyle w:val="ConsPlusTitle"/>
        <w:jc w:val="center"/>
      </w:pPr>
      <w:r>
        <w:t>ИМУЩЕСТВЕННОГО ХАРАКТЕРА, А ТАКЖЕ СВЕДЕНИЯ О ДОХОДАХ,</w:t>
      </w:r>
    </w:p>
    <w:p w:rsidR="003F4547" w:rsidRDefault="003F4547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3F4547" w:rsidRDefault="003F4547">
      <w:pPr>
        <w:pStyle w:val="ConsPlusTitle"/>
        <w:jc w:val="center"/>
      </w:pPr>
      <w:r>
        <w:t>СВОИХ СУПРУГИ (СУПРУГА) И НЕСОВЕРШЕННОЛЕТНИХ ДЕТЕЙ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2020, N 17, ст. 2721),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31 декабря 2005 г. N 1574 "О реестре должностей федеральной государственной гражданской службы" (Собрание законодательства Российской Федерации, 2006, N 1, ст. 118;</w:t>
      </w:r>
      <w:proofErr w:type="gramEnd"/>
      <w:r>
        <w:t xml:space="preserve"> </w:t>
      </w:r>
      <w:proofErr w:type="gramStart"/>
      <w:r>
        <w:t xml:space="preserve">2020, N 31, ст. 5162) и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</w:t>
      </w:r>
      <w:proofErr w:type="gramEnd"/>
      <w:r>
        <w:t xml:space="preserve"> законодательства Российской Федерации, 2009, N 21, ст. 2542; 2020, N 1, ст. 7) приказываю: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8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центрального аппарата и территориальных органов Федеральной службы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3F4547" w:rsidRDefault="003F454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26 ноября 2019 г. N 452 "Об утверждении Перечня должностей федеральной государственной гражданской службы центрального аппарата и территориальных органов Федеральной службы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</w:t>
      </w:r>
      <w:proofErr w:type="gramEnd"/>
      <w: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24 декабря 2019 г., регистрационный N 56973; официальный интернет-портал правовой информации http://www.pravo.gov.ru, 26 декабря 2019 г.).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jc w:val="right"/>
      </w:pPr>
      <w:r>
        <w:t>Руководитель</w:t>
      </w:r>
    </w:p>
    <w:p w:rsidR="003F4547" w:rsidRDefault="003F4547">
      <w:pPr>
        <w:pStyle w:val="ConsPlusNormal"/>
        <w:jc w:val="right"/>
      </w:pPr>
      <w:r>
        <w:t>А.В.АЛЕШИН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jc w:val="right"/>
        <w:outlineLvl w:val="0"/>
      </w:pPr>
      <w:r>
        <w:t>Утвержден</w:t>
      </w:r>
    </w:p>
    <w:p w:rsidR="003F4547" w:rsidRDefault="003F4547">
      <w:pPr>
        <w:pStyle w:val="ConsPlusNormal"/>
        <w:jc w:val="right"/>
      </w:pPr>
      <w:r>
        <w:t>приказом Федеральной службы</w:t>
      </w:r>
    </w:p>
    <w:p w:rsidR="003F4547" w:rsidRDefault="003F4547">
      <w:pPr>
        <w:pStyle w:val="ConsPlusNormal"/>
        <w:jc w:val="right"/>
      </w:pPr>
      <w:r>
        <w:t>по экологическому, технологическому</w:t>
      </w:r>
    </w:p>
    <w:p w:rsidR="003F4547" w:rsidRDefault="003F4547">
      <w:pPr>
        <w:pStyle w:val="ConsPlusNormal"/>
        <w:jc w:val="right"/>
      </w:pPr>
      <w:r>
        <w:t>и атомному надзору</w:t>
      </w:r>
    </w:p>
    <w:p w:rsidR="003F4547" w:rsidRDefault="003F4547">
      <w:pPr>
        <w:pStyle w:val="ConsPlusNormal"/>
        <w:jc w:val="right"/>
      </w:pPr>
      <w:r>
        <w:t>от 26 ноября 2020 г. N 460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</w:pPr>
      <w:bookmarkStart w:id="1" w:name="P38"/>
      <w:bookmarkEnd w:id="1"/>
      <w:r>
        <w:t>ПЕРЕЧЕНЬ</w:t>
      </w:r>
    </w:p>
    <w:p w:rsidR="003F4547" w:rsidRDefault="003F4547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3F4547" w:rsidRDefault="003F4547">
      <w:pPr>
        <w:pStyle w:val="ConsPlusTitle"/>
        <w:jc w:val="center"/>
      </w:pPr>
      <w:r>
        <w:t xml:space="preserve">В ФЕДЕРАЛЬНОЙ СЛУЖБЕ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3F4547" w:rsidRDefault="003F4547">
      <w:pPr>
        <w:pStyle w:val="ConsPlusTitle"/>
        <w:jc w:val="center"/>
      </w:pPr>
      <w:r>
        <w:t xml:space="preserve">И АТОМНОМУ НАДЗОРУ, ПРИ ЗАМЕЩЕНИИ </w:t>
      </w:r>
      <w:proofErr w:type="gramStart"/>
      <w:r>
        <w:t>КОТОРЫХ</w:t>
      </w:r>
      <w:proofErr w:type="gramEnd"/>
      <w:r>
        <w:t xml:space="preserve"> ФЕДЕРАЛЬНЫЕ</w:t>
      </w:r>
    </w:p>
    <w:p w:rsidR="003F4547" w:rsidRDefault="003F4547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3F4547" w:rsidRDefault="003F4547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3F4547" w:rsidRDefault="003F4547">
      <w:pPr>
        <w:pStyle w:val="ConsPlusTitle"/>
        <w:jc w:val="center"/>
      </w:pPr>
      <w:r>
        <w:t>ИМУЩЕСТВЕННОГО ХАРАКТЕРА, А ТАКЖЕ СВЕДЕНИЯ О ДОХОДАХ,</w:t>
      </w:r>
    </w:p>
    <w:p w:rsidR="003F4547" w:rsidRDefault="003F4547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3F4547" w:rsidRDefault="003F4547">
      <w:pPr>
        <w:pStyle w:val="ConsPlusTitle"/>
        <w:jc w:val="center"/>
      </w:pPr>
      <w:r>
        <w:t>СВОИХ СУПРУГИ (СУПРУГА) И НЕСОВЕРШЕННОЛЕТНИХ ДЕТЕЙ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1"/>
      </w:pPr>
      <w:r>
        <w:t>I. В центральном аппарате Федеральной службы</w:t>
      </w:r>
    </w:p>
    <w:p w:rsidR="003F4547" w:rsidRDefault="003F4547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Руководитель Федеральной службы по экологическому, технологическому и атомному надзору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Статс-секретарь - заместитель руководителя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Помощник руководителя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Советник руководителя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Начальник управления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Заместитель начальника управления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Начальник отдела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Начальник отдела в управлении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1. Организационно-аналитическое управление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1.1. Отдел методологии и анализа деятельности Службы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lastRenderedPageBreak/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1.2. Контрольный отдел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1.3. Организационный отдел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2. Управление экономики, финансов</w:t>
      </w:r>
    </w:p>
    <w:p w:rsidR="003F4547" w:rsidRDefault="003F4547">
      <w:pPr>
        <w:pStyle w:val="ConsPlusTitle"/>
        <w:jc w:val="center"/>
      </w:pPr>
      <w:r>
        <w:t>и государственных программ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2.1. Отдел финансового контроля и сводной отчетности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2.2. Отдел финансирования бюджетополучателей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2.3. Отдел хозяйственного обеспечения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2.4. Отдел проведения государственных закупок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3. Управление государственной службы и кадров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 xml:space="preserve">3.1. Отдел по профилактике </w:t>
      </w:r>
      <w:proofErr w:type="gramStart"/>
      <w:r>
        <w:t>коррупционных</w:t>
      </w:r>
      <w:proofErr w:type="gramEnd"/>
    </w:p>
    <w:p w:rsidR="003F4547" w:rsidRDefault="003F4547">
      <w:pPr>
        <w:pStyle w:val="ConsPlusTitle"/>
        <w:jc w:val="center"/>
      </w:pPr>
      <w:r>
        <w:t>и иных правонарушений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lastRenderedPageBreak/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4. Управление по регулированию безопасности атомных станций</w:t>
      </w:r>
    </w:p>
    <w:p w:rsidR="003F4547" w:rsidRDefault="003F4547">
      <w:pPr>
        <w:pStyle w:val="ConsPlusTitle"/>
        <w:jc w:val="center"/>
      </w:pPr>
      <w:r>
        <w:t>и исследовательских ядерных установок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4.1. Отдел оценок и лицензирования атомных станций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4.2. Отдел оценок и лицензирования новых блоков</w:t>
      </w:r>
    </w:p>
    <w:p w:rsidR="003F4547" w:rsidRDefault="003F4547">
      <w:pPr>
        <w:pStyle w:val="ConsPlusTitle"/>
        <w:jc w:val="center"/>
      </w:pPr>
      <w:r>
        <w:t>атомных станций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4.3. Отдел инспекций атомных станций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4.4. Отдел государственного строительного надзора</w:t>
      </w:r>
    </w:p>
    <w:p w:rsidR="003F4547" w:rsidRDefault="003F4547">
      <w:pPr>
        <w:pStyle w:val="ConsPlusTitle"/>
        <w:jc w:val="center"/>
      </w:pPr>
      <w:r>
        <w:t>на объектах использования атомной энергии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4.5. Отдел по надзору за проектированием, конструированием</w:t>
      </w:r>
    </w:p>
    <w:p w:rsidR="003F4547" w:rsidRDefault="003F4547">
      <w:pPr>
        <w:pStyle w:val="ConsPlusTitle"/>
        <w:jc w:val="center"/>
      </w:pPr>
      <w:r>
        <w:t>и изготовлением оборудования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4.6. Отдел по надзору за системами управления, контроля</w:t>
      </w:r>
    </w:p>
    <w:p w:rsidR="003F4547" w:rsidRDefault="003F4547">
      <w:pPr>
        <w:pStyle w:val="ConsPlusTitle"/>
        <w:jc w:val="center"/>
      </w:pPr>
      <w:r>
        <w:t>и надежного электроснабжения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4.7. Отдел оценок и лицензирования исследовательских</w:t>
      </w:r>
    </w:p>
    <w:p w:rsidR="003F4547" w:rsidRDefault="003F4547">
      <w:pPr>
        <w:pStyle w:val="ConsPlusTitle"/>
        <w:jc w:val="center"/>
      </w:pPr>
      <w:r>
        <w:t>ядерных установок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4.8. Отдел инспекций исследовательских ядерных установок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5. Управление по регулированию безопасности объектов</w:t>
      </w:r>
    </w:p>
    <w:p w:rsidR="003F4547" w:rsidRDefault="003F4547">
      <w:pPr>
        <w:pStyle w:val="ConsPlusTitle"/>
        <w:jc w:val="center"/>
      </w:pPr>
      <w:r>
        <w:t>ядерного топливного цикла, ядерных энергетических установок</w:t>
      </w:r>
    </w:p>
    <w:p w:rsidR="003F4547" w:rsidRDefault="003F4547">
      <w:pPr>
        <w:pStyle w:val="ConsPlusTitle"/>
        <w:jc w:val="center"/>
      </w:pPr>
      <w:r>
        <w:t>судов и радиационно опасных объектов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5.1. Отдел оценок, лицензирования и инспекций</w:t>
      </w:r>
    </w:p>
    <w:p w:rsidR="003F4547" w:rsidRDefault="003F4547">
      <w:pPr>
        <w:pStyle w:val="ConsPlusTitle"/>
        <w:jc w:val="center"/>
      </w:pPr>
      <w:r>
        <w:t>промышленных ядерных реакторов и объектов по обращению</w:t>
      </w:r>
    </w:p>
    <w:p w:rsidR="003F4547" w:rsidRDefault="003F4547">
      <w:pPr>
        <w:pStyle w:val="ConsPlusTitle"/>
        <w:jc w:val="center"/>
      </w:pPr>
      <w:r>
        <w:t>с отработавшим ядерным топливом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5.2. Отдел оценок, лицензирования и инспекций объектов</w:t>
      </w:r>
    </w:p>
    <w:p w:rsidR="003F4547" w:rsidRDefault="003F4547">
      <w:pPr>
        <w:pStyle w:val="ConsPlusTitle"/>
        <w:jc w:val="center"/>
      </w:pPr>
      <w:r>
        <w:t>ядерного топливного цикла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5.3. Отдел оценок, лицензирования и инспекций</w:t>
      </w:r>
    </w:p>
    <w:p w:rsidR="003F4547" w:rsidRDefault="003F4547">
      <w:pPr>
        <w:pStyle w:val="ConsPlusTitle"/>
        <w:jc w:val="center"/>
      </w:pPr>
      <w:r>
        <w:t>транспортирования ядерных материалов, радиоактивных веществ</w:t>
      </w:r>
    </w:p>
    <w:p w:rsidR="003F4547" w:rsidRDefault="003F4547">
      <w:pPr>
        <w:pStyle w:val="ConsPlusTitle"/>
        <w:jc w:val="center"/>
      </w:pPr>
      <w:r>
        <w:t>и радиоактивных отходов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5.4. Отдел оценок, лицензирования и инспекций ядерных</w:t>
      </w:r>
    </w:p>
    <w:p w:rsidR="003F4547" w:rsidRDefault="003F4547">
      <w:pPr>
        <w:pStyle w:val="ConsPlusTitle"/>
        <w:jc w:val="center"/>
      </w:pPr>
      <w:r>
        <w:t>энергетических установок судов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5.5. Отдел оценок, лицензирования и инспекций радиационно</w:t>
      </w:r>
    </w:p>
    <w:p w:rsidR="003F4547" w:rsidRDefault="003F4547">
      <w:pPr>
        <w:pStyle w:val="ConsPlusTitle"/>
        <w:jc w:val="center"/>
      </w:pPr>
      <w:r>
        <w:lastRenderedPageBreak/>
        <w:t>опасных объектов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6. Управление горного надзора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6.1. Отдел по надзору в горнорудной промышленности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6.2. Отдел по надзору за металлургическими объектами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6.3. Отдел по надзору за взрывными работами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6.4. Отдел организации надзорных мероприятий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6.5. Отдел маркшейдерского контроля</w:t>
      </w:r>
    </w:p>
    <w:p w:rsidR="003F4547" w:rsidRDefault="003F4547">
      <w:pPr>
        <w:pStyle w:val="ConsPlusTitle"/>
        <w:jc w:val="center"/>
      </w:pPr>
      <w:r>
        <w:t>и безопасного недропользования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7. Управление общепромышленного надзора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 xml:space="preserve">7.1. Отдел по надзору за предприятиями </w:t>
      </w:r>
      <w:proofErr w:type="gramStart"/>
      <w:r>
        <w:t>химического</w:t>
      </w:r>
      <w:proofErr w:type="gramEnd"/>
    </w:p>
    <w:p w:rsidR="003F4547" w:rsidRDefault="003F4547">
      <w:pPr>
        <w:pStyle w:val="ConsPlusTitle"/>
        <w:jc w:val="center"/>
      </w:pPr>
      <w:r>
        <w:lastRenderedPageBreak/>
        <w:t>комплекса и транспортированием опасных веществ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7.2. Отдел по надзору за взрывопожароопасными объектами</w:t>
      </w:r>
    </w:p>
    <w:p w:rsidR="003F4547" w:rsidRDefault="003F4547">
      <w:pPr>
        <w:pStyle w:val="ConsPlusTitle"/>
        <w:jc w:val="center"/>
      </w:pPr>
      <w:r>
        <w:t>хранения и переработки растительного сырья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7.3. Отдел по надзору за предприятиями</w:t>
      </w:r>
    </w:p>
    <w:p w:rsidR="003F4547" w:rsidRDefault="003F4547">
      <w:pPr>
        <w:pStyle w:val="ConsPlusTitle"/>
        <w:jc w:val="center"/>
      </w:pPr>
      <w:r>
        <w:t>оборонно-промышленного комплекса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8. Управление государственного строительного надзора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8.1. Отдел надзора за саморегулируемыми организациями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Старший специалист 1 разряда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8.2. Отдел государственного строительного надзора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8.3. Отдел котлонадзора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8.4. Отдел организации надзорных мероприятий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lastRenderedPageBreak/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8.5. Отдел надзора за подъемными сооружениями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9. Управление государственного энергетического надзора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9.1. Отдел по надзору за тепловыми электростанциями,</w:t>
      </w:r>
    </w:p>
    <w:p w:rsidR="003F4547" w:rsidRDefault="003F4547">
      <w:pPr>
        <w:pStyle w:val="ConsPlusTitle"/>
        <w:jc w:val="center"/>
      </w:pPr>
      <w:r>
        <w:t>теплогенерирующими установками и сетями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9.2. Отдел по надзору за гидроэлектростанциями</w:t>
      </w:r>
    </w:p>
    <w:p w:rsidR="003F4547" w:rsidRDefault="003F4547">
      <w:pPr>
        <w:pStyle w:val="ConsPlusTitle"/>
        <w:jc w:val="center"/>
      </w:pPr>
      <w:r>
        <w:t>и гидротехническими сооружениями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9.3. Отдел по надзору за электрическими сетями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Главный государственный инспектор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9.4. Отдел организации надзорных мероприятий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lastRenderedPageBreak/>
        <w:t>9.5. Отдел по надзору за энергоустановками потребителей</w:t>
      </w:r>
    </w:p>
    <w:p w:rsidR="003F4547" w:rsidRDefault="003F4547">
      <w:pPr>
        <w:pStyle w:val="ConsPlusTitle"/>
        <w:jc w:val="center"/>
      </w:pPr>
      <w:r>
        <w:t>и энергосбережением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10. Правовое управление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10.1. Отдел судебно-претензионной работы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10.2. Отдел организации лицензионной деятельности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10.3. Отдел обеспечения оказания государственных услуг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10.4. Отдел организации работ</w:t>
      </w:r>
    </w:p>
    <w:p w:rsidR="003F4547" w:rsidRDefault="003F4547">
      <w:pPr>
        <w:pStyle w:val="ConsPlusTitle"/>
        <w:jc w:val="center"/>
      </w:pPr>
      <w:r>
        <w:t>по подтверждению компетентности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11. Управление по надзору в угольной промышленности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11.1. Отдел по надзору за подземной угледобычей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lastRenderedPageBreak/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11.2. Отдел по надзору за открытой угледобычей</w:t>
      </w:r>
    </w:p>
    <w:p w:rsidR="003F4547" w:rsidRDefault="003F4547">
      <w:pPr>
        <w:pStyle w:val="ConsPlusTitle"/>
        <w:jc w:val="center"/>
      </w:pPr>
      <w:r>
        <w:t>и обогащению углей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 xml:space="preserve">11.3. Отдел по надзору за </w:t>
      </w:r>
      <w:proofErr w:type="gramStart"/>
      <w:r>
        <w:t>аэрологической</w:t>
      </w:r>
      <w:proofErr w:type="gramEnd"/>
    </w:p>
    <w:p w:rsidR="003F4547" w:rsidRDefault="003F4547">
      <w:pPr>
        <w:pStyle w:val="ConsPlusTitle"/>
        <w:jc w:val="center"/>
      </w:pPr>
      <w:r>
        <w:t>и геодинамической безопасностью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12. Управление по надзору за объектами</w:t>
      </w:r>
    </w:p>
    <w:p w:rsidR="003F4547" w:rsidRDefault="003F4547">
      <w:pPr>
        <w:pStyle w:val="ConsPlusTitle"/>
        <w:jc w:val="center"/>
      </w:pPr>
      <w:r>
        <w:t>нефтегазового комплекса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12.1. Отдел по надзору в нефтегазодобывающей промышленности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12.2. Отдел по надзору за объектами</w:t>
      </w:r>
    </w:p>
    <w:p w:rsidR="003F4547" w:rsidRDefault="003F4547">
      <w:pPr>
        <w:pStyle w:val="ConsPlusTitle"/>
        <w:jc w:val="center"/>
      </w:pPr>
      <w:r>
        <w:t>нефтехимической, нефтегазоперерабатывающей промышленности</w:t>
      </w:r>
    </w:p>
    <w:p w:rsidR="003F4547" w:rsidRDefault="003F4547">
      <w:pPr>
        <w:pStyle w:val="ConsPlusTitle"/>
        <w:jc w:val="center"/>
      </w:pPr>
      <w:r>
        <w:t>и объектами нефтепродуктообеспечения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12.3. Отдел по надзору за объектами</w:t>
      </w:r>
    </w:p>
    <w:p w:rsidR="003F4547" w:rsidRDefault="003F4547">
      <w:pPr>
        <w:pStyle w:val="ConsPlusTitle"/>
        <w:jc w:val="center"/>
      </w:pPr>
      <w:r>
        <w:t>трубопроводного транспорта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lastRenderedPageBreak/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12.4. Отдел организации надзорных мероприятий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12.5. Отдел по надзору за объектами газораспределения</w:t>
      </w:r>
    </w:p>
    <w:p w:rsidR="003F4547" w:rsidRDefault="003F4547">
      <w:pPr>
        <w:pStyle w:val="ConsPlusTitle"/>
        <w:jc w:val="center"/>
      </w:pPr>
      <w:r>
        <w:t>и газопотребления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Консультант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2"/>
      </w:pPr>
      <w:r>
        <w:t>13. Управление специальной безопасности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13.1. Отдел по регулированию физической защиты</w:t>
      </w:r>
    </w:p>
    <w:p w:rsidR="003F4547" w:rsidRDefault="003F4547">
      <w:pPr>
        <w:pStyle w:val="ConsPlusTitle"/>
        <w:jc w:val="center"/>
      </w:pPr>
      <w:r>
        <w:t>ядерных материалов, ядерных установок и пунктов хранения</w:t>
      </w:r>
    </w:p>
    <w:p w:rsidR="003F4547" w:rsidRDefault="003F4547">
      <w:pPr>
        <w:pStyle w:val="ConsPlusTitle"/>
        <w:jc w:val="center"/>
      </w:pPr>
      <w:r>
        <w:t>ядерных материалов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 xml:space="preserve">13.2. Отдел по надзору за обеспечением </w:t>
      </w:r>
      <w:proofErr w:type="gramStart"/>
      <w:r>
        <w:t>физической</w:t>
      </w:r>
      <w:proofErr w:type="gramEnd"/>
    </w:p>
    <w:p w:rsidR="003F4547" w:rsidRDefault="003F4547">
      <w:pPr>
        <w:pStyle w:val="ConsPlusTitle"/>
        <w:jc w:val="center"/>
      </w:pPr>
      <w:r>
        <w:t>защиты на радиационно опасных объектах и за состоянием</w:t>
      </w:r>
    </w:p>
    <w:p w:rsidR="003F4547" w:rsidRDefault="003F4547">
      <w:pPr>
        <w:pStyle w:val="ConsPlusTitle"/>
        <w:jc w:val="center"/>
      </w:pPr>
      <w:r>
        <w:t>антитеррористической защищенности объектов</w:t>
      </w:r>
    </w:p>
    <w:p w:rsidR="003F4547" w:rsidRDefault="003F4547">
      <w:pPr>
        <w:pStyle w:val="ConsPlusTitle"/>
        <w:jc w:val="center"/>
      </w:pPr>
      <w:r>
        <w:t>использования атомной энергии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3"/>
      </w:pPr>
      <w:r>
        <w:t>13.3. Отдел по надзору за системами государственного учета</w:t>
      </w:r>
    </w:p>
    <w:p w:rsidR="003F4547" w:rsidRDefault="003F4547">
      <w:pPr>
        <w:pStyle w:val="ConsPlusTitle"/>
        <w:jc w:val="center"/>
      </w:pPr>
      <w:r>
        <w:t>и контроля ядерных материалов и радиоактивных веществ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Советник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Иные должности федеральной государственной гражданской службы Федеральной службы по экологическому, технологическому и атомному надзору, исполнение должностных обязанностей по которым предусматривает участие в качестве члена в составе постоянно действующих комиссий:</w:t>
      </w:r>
    </w:p>
    <w:p w:rsidR="003F4547" w:rsidRDefault="003F4547">
      <w:pPr>
        <w:pStyle w:val="ConsPlusNormal"/>
        <w:spacing w:before="220"/>
        <w:ind w:firstLine="540"/>
        <w:jc w:val="both"/>
      </w:pPr>
      <w:proofErr w:type="gramStart"/>
      <w:r>
        <w:lastRenderedPageBreak/>
        <w:t>по включению жилых помещений жилищного фонда Российской Федерации, закрепленных за Федеральной службой по экологическому, технологическому и атомному надзору и территориальными органами Федеральной службы по экологическому, технологическому и атомному надзору на праве оперативного управления, в специализированный жилищный фонд с отнесением к служебным жилым помещениям, а также исключению жилых помещений из специализированного жилого фонда;</w:t>
      </w:r>
      <w:proofErr w:type="gramEnd"/>
    </w:p>
    <w:p w:rsidR="003F4547" w:rsidRDefault="003F4547">
      <w:pPr>
        <w:pStyle w:val="ConsPlusNormal"/>
        <w:spacing w:before="220"/>
        <w:ind w:firstLine="540"/>
        <w:jc w:val="both"/>
      </w:pPr>
      <w:r>
        <w:t>по поступлению и выбытию активов в центральном аппарате Федеральной службы по экологическому, технологическому и атомному надзору;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по рассмотрению вопросов предоставления федеральным государственным гражданским служащим единовременной субсидии на приобретение жилого помещения;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по осуществлению закупок товаров, работ, услуг для нужд центрального аппарата Федеральной службы по экологическому, технологическому и атомному надзору;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по осуществлению закупок научно-исследовательских, опытно-конструкторских и технологических работ для нужд центрального аппарата Федеральной службы по экологическому, технологическому и атомному надзору;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по осуществлению закупок в сфере информационно-коммуникационных технологий для нужд центрального аппарата Федеральной службы по экологическому, технологическому и атомному надзору;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по осуществлению приемки и проведению внутренней экспертизы результатов работ по государственному контракту от 27 мая 2020 г. N 0173100013120000002-01 на выполнение работ по техническому проектированию цифровой платформы "Автоматизированная информационная система Ростехнадзора", разработке макета и прототипа ограниченной функциональности;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по согласованию списания федерального недвижимого имущества (включая объекты незавершенного строительства), закрепленного за территориальными органами Федеральной службы по экологическому, технологическому и атомному надзору на праве оперативного управления;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по согласованию списания федерального движимого имущества, закрепленного за территориальными органами Федеральной службы по экологическому, технологическому и атомному надзору на праве оперативного управления.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Title"/>
        <w:jc w:val="center"/>
        <w:outlineLvl w:val="1"/>
      </w:pPr>
      <w:r>
        <w:t>II. В территориальных органах Федеральной службы</w:t>
      </w:r>
    </w:p>
    <w:p w:rsidR="003F4547" w:rsidRDefault="003F4547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ind w:firstLine="540"/>
        <w:jc w:val="both"/>
      </w:pPr>
      <w:r>
        <w:t>Руководитель территориального органа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Начальник отдела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Помощник руководителя территориального органа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Главный государственный инспектор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Старший государственный инспектор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Государственный инспектор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lastRenderedPageBreak/>
        <w:t>Иные должности федеральной государственной гражданской службы в территориальных органах Федеральной службы по экологическому, технологическому и атомному надзору, исполнение должностных обязанностей по которым предусматривает: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размещение заказов на поставки товаров, в том числе в сфере информационно-коммуникационных технологий, выполнение работ, оказание услуг и проведение экспертизы поставленного товара, результатов выполненной работы, оказанной услуги, в том числе в сфере информационно-коммуникационных технологий;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представление в судебных органах прав и законных интересов Российской Федерации;</w:t>
      </w:r>
    </w:p>
    <w:p w:rsidR="003F4547" w:rsidRDefault="003F4547">
      <w:pPr>
        <w:pStyle w:val="ConsPlusNormal"/>
        <w:spacing w:before="220"/>
        <w:ind w:firstLine="540"/>
        <w:jc w:val="both"/>
      </w:pPr>
      <w:r>
        <w:t>осуществление функций по профилактике коррупционных и иных правонарушений.</w:t>
      </w: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jc w:val="both"/>
      </w:pPr>
    </w:p>
    <w:p w:rsidR="003F4547" w:rsidRDefault="003F45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57D" w:rsidRDefault="0025457D"/>
    <w:sectPr w:rsidR="0025457D" w:rsidSect="0066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47"/>
    <w:rsid w:val="0025457D"/>
    <w:rsid w:val="003F4547"/>
    <w:rsid w:val="00421538"/>
    <w:rsid w:val="00BE2CBD"/>
    <w:rsid w:val="00F1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5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5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84C451B34861B005E64AEF81D6D990028B236B88B20D4B273D73EED05D3A36855B2EE02FA62844FF2E32C89b7j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884C451B34861B005E64AEF81D6D990028B130B78720D4B273D73EED05D3A37A55EAE203FF7C8446E7B57DCF2FC68F60CA1A20FD16AE68bFj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884C451B34861B005E64AEF81D6D990029BB35B48820D4B273D73EED05D3A37A55EAE203FE7B8C4EE7B57DCF2FC68F60CA1A20FD16AE68bFj2L" TargetMode="External"/><Relationship Id="rId5" Type="http://schemas.openxmlformats.org/officeDocument/2006/relationships/hyperlink" Target="consultantplus://offline/ref=0E884C451B34861B005E64AEF81D6D990029BB3BB38720D4B273D73EED05D3A37A55EAE201F428D50AB9EC2D8E64CB8F7BD61A23bEj2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 Василий Ефимович</dc:creator>
  <cp:lastModifiedBy>Блохин Василий Ефимович</cp:lastModifiedBy>
  <cp:revision>1</cp:revision>
  <dcterms:created xsi:type="dcterms:W3CDTF">2021-01-15T11:35:00Z</dcterms:created>
  <dcterms:modified xsi:type="dcterms:W3CDTF">2021-01-15T11:37:00Z</dcterms:modified>
</cp:coreProperties>
</file>